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3A" w:rsidRDefault="00240873">
      <w:pPr>
        <w:rPr>
          <w:b/>
          <w:lang w:val="sk-SK"/>
        </w:rPr>
      </w:pPr>
      <w:r>
        <w:rPr>
          <w:b/>
          <w:lang w:val="sk-SK"/>
        </w:rPr>
        <w:t>„Ako rozoznám, že mám dieťa s </w:t>
      </w:r>
      <w:proofErr w:type="spellStart"/>
      <w:r>
        <w:rPr>
          <w:b/>
          <w:lang w:val="sk-SK"/>
        </w:rPr>
        <w:t>dyslexiou</w:t>
      </w:r>
      <w:proofErr w:type="spellEnd"/>
      <w:r>
        <w:rPr>
          <w:b/>
          <w:lang w:val="sk-SK"/>
        </w:rPr>
        <w:t>“?</w:t>
      </w:r>
    </w:p>
    <w:p w:rsidR="00240873" w:rsidRDefault="00240873">
      <w:pPr>
        <w:rPr>
          <w:b/>
          <w:lang w:val="sk-SK"/>
        </w:rPr>
      </w:pPr>
    </w:p>
    <w:p w:rsidR="00240873" w:rsidRDefault="00240873">
      <w:pPr>
        <w:rPr>
          <w:b/>
          <w:lang w:val="sk-SK"/>
        </w:rPr>
      </w:pPr>
      <w:r>
        <w:rPr>
          <w:b/>
          <w:lang w:val="sk-SK"/>
        </w:rPr>
        <w:t>Má rizikové faktory pre poruchu čítania:</w:t>
      </w:r>
    </w:p>
    <w:p w:rsidR="00240873" w:rsidRDefault="00240873" w:rsidP="0024087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výskyt porúch a učenia v rodine,</w:t>
      </w:r>
    </w:p>
    <w:p w:rsidR="00240873" w:rsidRDefault="00240873" w:rsidP="0024087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navštevovanie logopéda v predškolskom veku – fonologická porucha, výslovnosť,</w:t>
      </w:r>
    </w:p>
    <w:p w:rsidR="00240873" w:rsidRDefault="00240873" w:rsidP="0024087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porucha reči - /narušený vývin reči, vývinová </w:t>
      </w:r>
      <w:proofErr w:type="spellStart"/>
      <w:r>
        <w:rPr>
          <w:lang w:val="sk-SK"/>
        </w:rPr>
        <w:t>dysfázia</w:t>
      </w:r>
      <w:proofErr w:type="spellEnd"/>
      <w:r>
        <w:rPr>
          <w:lang w:val="sk-SK"/>
        </w:rPr>
        <w:t>, nesprávna výslovnosť/,</w:t>
      </w:r>
    </w:p>
    <w:p w:rsidR="00240873" w:rsidRDefault="00240873" w:rsidP="00240873">
      <w:pPr>
        <w:rPr>
          <w:b/>
          <w:lang w:val="sk-SK"/>
        </w:rPr>
      </w:pPr>
      <w:r>
        <w:rPr>
          <w:b/>
          <w:lang w:val="sk-SK"/>
        </w:rPr>
        <w:t>Má ťažkosti vo fonologickom uvedomovaní, pracovnej pamäti a jazykovom cite:</w:t>
      </w:r>
    </w:p>
    <w:p w:rsidR="00240873" w:rsidRDefault="00240873" w:rsidP="0024087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neschopnosť </w:t>
      </w:r>
      <w:r w:rsidR="00A625A8">
        <w:rPr>
          <w:lang w:val="sk-SK"/>
        </w:rPr>
        <w:t>dieťaťa identifikovať hlásky v slove ani spojiť hlásky do slov,</w:t>
      </w:r>
    </w:p>
    <w:p w:rsidR="00A625A8" w:rsidRDefault="00A625A8" w:rsidP="0024087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komolenie slov a výskyt zámeny hlások v reči, napr. </w:t>
      </w:r>
      <w:proofErr w:type="spellStart"/>
      <w:r>
        <w:rPr>
          <w:lang w:val="sk-SK"/>
        </w:rPr>
        <w:t>kolomotíva</w:t>
      </w:r>
      <w:proofErr w:type="spellEnd"/>
      <w:r>
        <w:rPr>
          <w:lang w:val="sk-SK"/>
        </w:rPr>
        <w:t xml:space="preserve">/lokomotíva, </w:t>
      </w:r>
    </w:p>
    <w:p w:rsidR="00A625A8" w:rsidRDefault="00A625A8" w:rsidP="0024087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ťažkosti so zapamätaním si dní v týždni, básničky, príbehy, neschopnosť pohotovo pomenovať písmená,</w:t>
      </w:r>
    </w:p>
    <w:p w:rsidR="00A625A8" w:rsidRDefault="00A625A8" w:rsidP="0024087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gramaticky nesprávne hovorenie /nesprávne skloňuje, nehovorí správne v súvetiach/,</w:t>
      </w:r>
    </w:p>
    <w:p w:rsidR="00A625A8" w:rsidRDefault="00A625A8" w:rsidP="0024087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problém s porozumením dlhších výpovedí iných ľudí, prípadne s porozumením dlhších inštrukcií zadaných pedagógom.</w:t>
      </w:r>
    </w:p>
    <w:p w:rsidR="00A625A8" w:rsidRDefault="00A625A8" w:rsidP="00A625A8">
      <w:pPr>
        <w:rPr>
          <w:b/>
          <w:lang w:val="sk-SK"/>
        </w:rPr>
      </w:pPr>
      <w:r>
        <w:rPr>
          <w:b/>
          <w:lang w:val="sk-SK"/>
        </w:rPr>
        <w:t>Zmenil sa postoj dieťaťa k škole a učeniu:</w:t>
      </w:r>
    </w:p>
    <w:p w:rsidR="00A625A8" w:rsidRDefault="00A625A8" w:rsidP="00A625A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menej aktivity na hodinách čítania,</w:t>
      </w:r>
    </w:p>
    <w:p w:rsidR="00A625A8" w:rsidRDefault="00A625A8" w:rsidP="00A625A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zvyšovanie nechuti do učenia,</w:t>
      </w:r>
    </w:p>
    <w:p w:rsidR="00A625A8" w:rsidRDefault="00A625A8" w:rsidP="00A625A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nastáva problém s domácou prípravou na vyučovanie,</w:t>
      </w:r>
    </w:p>
    <w:p w:rsidR="00A625A8" w:rsidRDefault="00A625A8" w:rsidP="00A625A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zmeny v správaní /nepozornosť, vzdor, odmietanie, plačlivosť, agresia/.</w:t>
      </w:r>
    </w:p>
    <w:p w:rsidR="00A625A8" w:rsidRDefault="00A625A8" w:rsidP="00A625A8">
      <w:pPr>
        <w:rPr>
          <w:b/>
          <w:lang w:val="sk-SK"/>
        </w:rPr>
      </w:pPr>
      <w:r>
        <w:rPr>
          <w:b/>
          <w:lang w:val="sk-SK"/>
        </w:rPr>
        <w:t>Ako sa pracuje pri čítaní:</w:t>
      </w:r>
    </w:p>
    <w:p w:rsidR="00A625A8" w:rsidRDefault="00A625A8" w:rsidP="00A625A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pracuje pomaly a nestíha vypracovať zadania úloh kvôli pomalému čítaniu,</w:t>
      </w:r>
    </w:p>
    <w:p w:rsidR="00A625A8" w:rsidRDefault="00A625A8" w:rsidP="00A625A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pracuje pomaly, nestíha vypracovať zadania kvôli horšiemu porozumeniu textu,</w:t>
      </w:r>
    </w:p>
    <w:p w:rsidR="00A625A8" w:rsidRDefault="00A625A8" w:rsidP="00A625A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pracuje rýchlo, s veľkou chybovosťou a zlým porozumením prečítaného textu.</w:t>
      </w:r>
    </w:p>
    <w:p w:rsidR="00A625A8" w:rsidRDefault="00A625A8" w:rsidP="00A625A8">
      <w:pPr>
        <w:rPr>
          <w:b/>
          <w:lang w:val="sk-SK"/>
        </w:rPr>
      </w:pPr>
      <w:r>
        <w:rPr>
          <w:b/>
          <w:lang w:val="sk-SK"/>
        </w:rPr>
        <w:t>Aké typy chýb robí pri čítaní a orientácii v texte:</w:t>
      </w:r>
    </w:p>
    <w:p w:rsidR="00A625A8" w:rsidRDefault="00A625A8" w:rsidP="00A625A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problém s orientáciou v texte / často nevie, kde čítame, problém v pravo-ľavej orientácii/, </w:t>
      </w:r>
    </w:p>
    <w:p w:rsidR="00A625A8" w:rsidRDefault="00A625A8" w:rsidP="00A625A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problém s identifikovaním, pomenovaním grafém,</w:t>
      </w:r>
    </w:p>
    <w:p w:rsidR="00A625A8" w:rsidRDefault="00A625A8" w:rsidP="00A625A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časté zámeny tvarovo podobných písmen: m – n, a – e, b –d, p – b, </w:t>
      </w:r>
    </w:p>
    <w:p w:rsidR="00A625A8" w:rsidRDefault="00A625A8" w:rsidP="00A625A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vynechávanie a vsúvanie grafém do slov.</w:t>
      </w:r>
    </w:p>
    <w:p w:rsidR="00A625A8" w:rsidRDefault="00A625A8" w:rsidP="00A625A8">
      <w:pPr>
        <w:rPr>
          <w:b/>
          <w:lang w:val="sk-SK"/>
        </w:rPr>
      </w:pPr>
      <w:r>
        <w:rPr>
          <w:b/>
          <w:lang w:val="sk-SK"/>
        </w:rPr>
        <w:t>Aká je technika čítania:</w:t>
      </w:r>
    </w:p>
    <w:p w:rsidR="00A625A8" w:rsidRDefault="00A625A8" w:rsidP="00A625A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hláskovanie, </w:t>
      </w:r>
    </w:p>
    <w:p w:rsidR="00A625A8" w:rsidRDefault="00A625A8" w:rsidP="00A625A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slabikovanie, </w:t>
      </w:r>
    </w:p>
    <w:p w:rsidR="00A625A8" w:rsidRDefault="00A625A8" w:rsidP="00A625A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čítanie slov,</w:t>
      </w:r>
    </w:p>
    <w:p w:rsidR="00A625A8" w:rsidRDefault="00A625A8" w:rsidP="00A625A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dvojité čítanie.</w:t>
      </w:r>
    </w:p>
    <w:p w:rsidR="00A625A8" w:rsidRDefault="00A625A8" w:rsidP="00A625A8">
      <w:pPr>
        <w:rPr>
          <w:b/>
          <w:lang w:val="sk-SK"/>
        </w:rPr>
      </w:pPr>
      <w:r>
        <w:rPr>
          <w:b/>
          <w:lang w:val="sk-SK"/>
        </w:rPr>
        <w:t>Má problém s porozumením a reprodukciou prečítaného textu:</w:t>
      </w:r>
    </w:p>
    <w:p w:rsidR="00A625A8" w:rsidRDefault="00A625A8" w:rsidP="00A625A8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príčinou je narušený jazykový cit, ťažkosti v pracovnej pamäti.</w:t>
      </w:r>
    </w:p>
    <w:p w:rsidR="00A625A8" w:rsidRDefault="00BA2BE4" w:rsidP="00A625A8">
      <w:pPr>
        <w:rPr>
          <w:b/>
          <w:lang w:val="sk-SK"/>
        </w:rPr>
      </w:pPr>
      <w:r>
        <w:rPr>
          <w:b/>
          <w:lang w:val="sk-SK"/>
        </w:rPr>
        <w:t>Má problém s osvojovaním si pravopisu.</w:t>
      </w:r>
    </w:p>
    <w:p w:rsidR="00BA2BE4" w:rsidRDefault="00BA2BE4" w:rsidP="00A625A8">
      <w:pPr>
        <w:rPr>
          <w:b/>
          <w:lang w:val="sk-SK"/>
        </w:rPr>
      </w:pPr>
    </w:p>
    <w:p w:rsidR="00BA2BE4" w:rsidRDefault="00BA2BE4" w:rsidP="00A625A8">
      <w:pPr>
        <w:rPr>
          <w:lang w:val="sk-SK"/>
        </w:rPr>
      </w:pPr>
      <w:r>
        <w:rPr>
          <w:lang w:val="sk-SK"/>
        </w:rPr>
        <w:t>V tomto dotazníku nejde o odbornú diagnostiku. Ide o orientačné hodnotenie oblastí, ktoré sú charakteristické pre deti s </w:t>
      </w:r>
      <w:proofErr w:type="spellStart"/>
      <w:r>
        <w:rPr>
          <w:lang w:val="sk-SK"/>
        </w:rPr>
        <w:t>dyslexiou</w:t>
      </w:r>
      <w:proofErr w:type="spellEnd"/>
      <w:r>
        <w:rPr>
          <w:lang w:val="sk-SK"/>
        </w:rPr>
        <w:t xml:space="preserve">. Čím viac odpovedí je označených, tým viac sa u dieťaťa zvyšuje riziko pravdepodobnosti výskytu </w:t>
      </w:r>
      <w:proofErr w:type="spellStart"/>
      <w:r>
        <w:rPr>
          <w:lang w:val="sk-SK"/>
        </w:rPr>
        <w:t>dyslexie</w:t>
      </w:r>
      <w:proofErr w:type="spellEnd"/>
      <w:r>
        <w:rPr>
          <w:lang w:val="sk-SK"/>
        </w:rPr>
        <w:t xml:space="preserve">. </w:t>
      </w:r>
    </w:p>
    <w:p w:rsidR="00F91234" w:rsidRDefault="00F91234" w:rsidP="00A625A8">
      <w:pPr>
        <w:rPr>
          <w:lang w:val="sk-SK"/>
        </w:rPr>
      </w:pPr>
    </w:p>
    <w:p w:rsidR="00F91234" w:rsidRDefault="00F91234" w:rsidP="00A625A8">
      <w:pPr>
        <w:rPr>
          <w:lang w:val="sk-SK"/>
        </w:rPr>
      </w:pPr>
    </w:p>
    <w:p w:rsidR="00F91234" w:rsidRDefault="00F91234" w:rsidP="00A625A8">
      <w:pPr>
        <w:rPr>
          <w:b/>
          <w:lang w:val="sk-SK"/>
        </w:rPr>
      </w:pPr>
      <w:r>
        <w:rPr>
          <w:b/>
          <w:lang w:val="sk-SK"/>
        </w:rPr>
        <w:t>Odporúčania:</w:t>
      </w:r>
    </w:p>
    <w:p w:rsidR="00F91234" w:rsidRDefault="00F91234" w:rsidP="00F9123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veľmi pozitívnym prostriedkom je povzbudenie, chápavý prístup, nepodceňovanie dieťaťa a porozumenie jeho problému,</w:t>
      </w:r>
    </w:p>
    <w:p w:rsidR="00F91234" w:rsidRDefault="00F91234" w:rsidP="00F9123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tolerujeme slabikovanie dieťaťa s </w:t>
      </w:r>
      <w:proofErr w:type="spellStart"/>
      <w:r>
        <w:rPr>
          <w:lang w:val="sk-SK"/>
        </w:rPr>
        <w:t>dyslexiou</w:t>
      </w:r>
      <w:proofErr w:type="spellEnd"/>
      <w:r>
        <w:rPr>
          <w:lang w:val="sk-SK"/>
        </w:rPr>
        <w:t>,</w:t>
      </w:r>
    </w:p>
    <w:p w:rsidR="00F91234" w:rsidRDefault="00F91234" w:rsidP="00F9123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vedieme k správnej technike čítania, odbúravame tzv. „dvojité čítanie“ pomocou čitateľského okienka,</w:t>
      </w:r>
    </w:p>
    <w:p w:rsidR="00F91234" w:rsidRDefault="00890E95" w:rsidP="00F9123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nechávame čítať len krátke jednoduchšie časti textu,</w:t>
      </w:r>
    </w:p>
    <w:p w:rsidR="00890E95" w:rsidRPr="0040670B" w:rsidRDefault="00890E95" w:rsidP="0040670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lastRenderedPageBreak/>
        <w:t>pred vlastným čítaním vyberáme z textu ťažké slová a precvičujeme ich čítanie, /niekedy je nutné nacvičiť aj výslovnosť/, až potom</w:t>
      </w:r>
      <w:r w:rsidR="0040670B">
        <w:rPr>
          <w:lang w:val="sk-SK"/>
        </w:rPr>
        <w:t xml:space="preserve"> necháme dieťa čítať celý text.</w:t>
      </w:r>
      <w:bookmarkStart w:id="0" w:name="_GoBack"/>
      <w:bookmarkEnd w:id="0"/>
    </w:p>
    <w:sectPr w:rsidR="00890E95" w:rsidRPr="0040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021B"/>
    <w:multiLevelType w:val="hybridMultilevel"/>
    <w:tmpl w:val="682857C6"/>
    <w:lvl w:ilvl="0" w:tplc="F036E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73"/>
    <w:rsid w:val="00240873"/>
    <w:rsid w:val="0040670B"/>
    <w:rsid w:val="007F46D9"/>
    <w:rsid w:val="00890E95"/>
    <w:rsid w:val="00975C3A"/>
    <w:rsid w:val="00A625A8"/>
    <w:rsid w:val="00BA2BE4"/>
    <w:rsid w:val="00F9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7F8AB"/>
  <w15:chartTrackingRefBased/>
  <w15:docId w15:val="{DA948E28-1406-4AA3-9AD3-3A88D708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5A03C-47CE-431F-839B-1E430AA1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Nitrai</dc:creator>
  <cp:keywords/>
  <dc:description/>
  <cp:lastModifiedBy>Daniel Nitrai</cp:lastModifiedBy>
  <cp:revision>3</cp:revision>
  <dcterms:created xsi:type="dcterms:W3CDTF">2020-03-30T14:31:00Z</dcterms:created>
  <dcterms:modified xsi:type="dcterms:W3CDTF">2020-03-31T13:01:00Z</dcterms:modified>
</cp:coreProperties>
</file>